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DA" w:rsidRPr="000C6EAE" w:rsidRDefault="00B11D56" w:rsidP="000A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C00000"/>
          <w:sz w:val="28"/>
          <w:szCs w:val="24"/>
        </w:rPr>
      </w:pPr>
      <w:bookmarkStart w:id="0" w:name="_GoBack"/>
      <w:bookmarkEnd w:id="0"/>
      <w:r w:rsidRPr="000C6EAE">
        <w:rPr>
          <w:rFonts w:asciiTheme="minorHAnsi" w:eastAsia="Arial" w:hAnsiTheme="minorHAnsi" w:cstheme="minorHAnsi"/>
          <w:b/>
          <w:color w:val="C00000"/>
          <w:sz w:val="28"/>
          <w:szCs w:val="24"/>
        </w:rPr>
        <w:t>Jerzy Grabowsk</w:t>
      </w:r>
      <w:r w:rsidR="000A6C82" w:rsidRPr="000C6EAE">
        <w:rPr>
          <w:rFonts w:asciiTheme="minorHAnsi" w:eastAsia="Arial" w:hAnsiTheme="minorHAnsi" w:cstheme="minorHAnsi"/>
          <w:b/>
          <w:color w:val="C00000"/>
          <w:sz w:val="28"/>
          <w:szCs w:val="24"/>
        </w:rPr>
        <w:t>i. Pomiędzy matematyką a emocją</w:t>
      </w:r>
    </w:p>
    <w:p w:rsidR="000A6C82" w:rsidRPr="00295943" w:rsidRDefault="000A6C82" w:rsidP="000A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8"/>
          <w:szCs w:val="8"/>
        </w:rPr>
      </w:pPr>
    </w:p>
    <w:p w:rsidR="00295943" w:rsidRPr="00295943" w:rsidRDefault="00B11D56" w:rsidP="00295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highlight w:val="white"/>
        </w:rPr>
      </w:pPr>
      <w:r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Kordegarda, Galeria Narodowego Centrum Kultury </w:t>
      </w:r>
      <w:r w:rsidR="00295943"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>inauguruje pierwszą</w:t>
      </w:r>
      <w:r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w nowym roku wystawę. </w:t>
      </w:r>
      <w:r w:rsidR="000A6C82"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>To spotkanie z twórczością</w:t>
      </w:r>
      <w:r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Jerz</w:t>
      </w:r>
      <w:r w:rsidR="000A6C82"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>ego Grabowskiego</w:t>
      </w:r>
      <w:r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>, wybitn</w:t>
      </w:r>
      <w:r w:rsidR="000A6C82"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>ego</w:t>
      </w:r>
      <w:r w:rsidRPr="00295943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 w:rsidRPr="00295943">
        <w:rPr>
          <w:rFonts w:asciiTheme="minorHAnsi" w:eastAsia="Arial" w:hAnsiTheme="minorHAnsi" w:cstheme="minorHAnsi"/>
          <w:b/>
          <w:sz w:val="24"/>
          <w:szCs w:val="24"/>
        </w:rPr>
        <w:t>malarz</w:t>
      </w:r>
      <w:r w:rsidR="00295943" w:rsidRPr="00295943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295943">
        <w:rPr>
          <w:rFonts w:asciiTheme="minorHAnsi" w:eastAsia="Arial" w:hAnsiTheme="minorHAnsi" w:cstheme="minorHAnsi"/>
          <w:b/>
          <w:sz w:val="24"/>
          <w:szCs w:val="24"/>
        </w:rPr>
        <w:t xml:space="preserve"> i grafik</w:t>
      </w:r>
      <w:r w:rsidR="00295943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295943">
        <w:rPr>
          <w:rFonts w:asciiTheme="minorHAnsi" w:eastAsia="Arial" w:hAnsiTheme="minorHAnsi" w:cstheme="minorHAnsi"/>
          <w:b/>
          <w:sz w:val="24"/>
          <w:szCs w:val="24"/>
        </w:rPr>
        <w:t xml:space="preserve">,  </w:t>
      </w:r>
      <w:r w:rsidR="00295943">
        <w:rPr>
          <w:rFonts w:asciiTheme="minorHAnsi" w:eastAsia="Arial" w:hAnsiTheme="minorHAnsi" w:cstheme="minorHAnsi"/>
          <w:b/>
          <w:sz w:val="24"/>
          <w:szCs w:val="24"/>
        </w:rPr>
        <w:t>reprezentującego nurt</w:t>
      </w:r>
      <w:r w:rsidRPr="00295943">
        <w:rPr>
          <w:rFonts w:asciiTheme="minorHAnsi" w:eastAsia="Arial" w:hAnsiTheme="minorHAnsi" w:cstheme="minorHAnsi"/>
          <w:b/>
          <w:sz w:val="24"/>
          <w:szCs w:val="24"/>
        </w:rPr>
        <w:t xml:space="preserve"> abstrakcji geometrycznej. </w:t>
      </w:r>
      <w:r w:rsidR="00295943" w:rsidRPr="00295943">
        <w:rPr>
          <w:rFonts w:asciiTheme="minorHAnsi" w:hAnsiTheme="minorHAnsi" w:cstheme="minorHAnsi"/>
          <w:b/>
          <w:sz w:val="24"/>
          <w:szCs w:val="24"/>
        </w:rPr>
        <w:t xml:space="preserve">Dzieła Jerzego Grabowskiego w ramach wystawy indywidualnej </w:t>
      </w:r>
      <w:r w:rsidR="00295943">
        <w:rPr>
          <w:rFonts w:asciiTheme="minorHAnsi" w:hAnsiTheme="minorHAnsi" w:cstheme="minorHAnsi"/>
          <w:b/>
          <w:sz w:val="24"/>
          <w:szCs w:val="24"/>
        </w:rPr>
        <w:t xml:space="preserve">goszczą </w:t>
      </w:r>
      <w:r w:rsidR="00295943" w:rsidRPr="00295943">
        <w:rPr>
          <w:rFonts w:asciiTheme="minorHAnsi" w:hAnsiTheme="minorHAnsi" w:cstheme="minorHAnsi"/>
          <w:b/>
          <w:sz w:val="24"/>
          <w:szCs w:val="24"/>
        </w:rPr>
        <w:t>w Kordegardzie pierwszy raz od czterdziestu pięciu lat.</w:t>
      </w:r>
    </w:p>
    <w:p w:rsidR="003C5FDA" w:rsidRPr="000C6EAE" w:rsidRDefault="003C5FDA" w:rsidP="000A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0"/>
          <w:szCs w:val="10"/>
          <w:highlight w:val="white"/>
        </w:rPr>
      </w:pPr>
    </w:p>
    <w:p w:rsidR="00295943" w:rsidRPr="00295943" w:rsidRDefault="000C6EAE" w:rsidP="00295943">
      <w:pPr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414929">
        <w:rPr>
          <w:rFonts w:asciiTheme="minorHAnsi" w:hAnsiTheme="minorHAnsi" w:cstheme="minorHAnsi"/>
          <w:i/>
          <w:sz w:val="24"/>
          <w:szCs w:val="24"/>
        </w:rPr>
        <w:t xml:space="preserve">Jerzy Grabowski </w:t>
      </w:r>
      <w:r w:rsidR="00295943" w:rsidRPr="00414929">
        <w:rPr>
          <w:rFonts w:asciiTheme="minorHAnsi" w:hAnsiTheme="minorHAnsi" w:cstheme="minorHAnsi"/>
          <w:i/>
          <w:sz w:val="24"/>
          <w:szCs w:val="24"/>
        </w:rPr>
        <w:t xml:space="preserve">próbował swoją twórczością opowiadać o otaczającym nas świecie, korzystając z analiz matematycznych i języka abstrakcji geometrycznej. Odwołując się do obserwacji natury </w:t>
      </w:r>
      <w:r w:rsidR="00414929" w:rsidRPr="00414929">
        <w:rPr>
          <w:rFonts w:asciiTheme="minorHAnsi" w:hAnsiTheme="minorHAnsi" w:cstheme="minorHAnsi"/>
          <w:i/>
          <w:sz w:val="24"/>
          <w:szCs w:val="24"/>
        </w:rPr>
        <w:br/>
      </w:r>
      <w:r w:rsidR="00295943" w:rsidRPr="00414929">
        <w:rPr>
          <w:rFonts w:asciiTheme="minorHAnsi" w:hAnsiTheme="minorHAnsi" w:cstheme="minorHAnsi"/>
          <w:i/>
          <w:sz w:val="24"/>
          <w:szCs w:val="24"/>
        </w:rPr>
        <w:t xml:space="preserve">i dociekając istoty rzeczy </w:t>
      </w:r>
      <w:r w:rsidR="00812A16" w:rsidRPr="00414929">
        <w:rPr>
          <w:rFonts w:asciiTheme="minorHAnsi" w:hAnsiTheme="minorHAnsi" w:cstheme="minorHAnsi"/>
          <w:i/>
          <w:sz w:val="24"/>
          <w:szCs w:val="24"/>
        </w:rPr>
        <w:t xml:space="preserve">artysta </w:t>
      </w:r>
      <w:r w:rsidR="00295943" w:rsidRPr="00414929">
        <w:rPr>
          <w:rFonts w:asciiTheme="minorHAnsi" w:hAnsiTheme="minorHAnsi" w:cstheme="minorHAnsi"/>
          <w:i/>
          <w:sz w:val="24"/>
          <w:szCs w:val="24"/>
        </w:rPr>
        <w:t xml:space="preserve">wpisał się w nurt sztuki poszukujący uniwersalnych wartości, wśród których najważniejszą jest prawda, stanowiąca sens oraz cel działań artystycznych. </w:t>
      </w:r>
      <w:r w:rsidR="00812A16" w:rsidRPr="00414929">
        <w:rPr>
          <w:rFonts w:asciiTheme="minorHAnsi" w:hAnsiTheme="minorHAnsi" w:cstheme="minorHAnsi"/>
          <w:i/>
          <w:sz w:val="24"/>
          <w:szCs w:val="24"/>
        </w:rPr>
        <w:t xml:space="preserve">Prawda, której szukał, to prawda konkretna i obiektywna, wywodząca się bezpośrednio z wartości matematycznych wyrażonych w postaci barwnych form geometrycznych. </w:t>
      </w:r>
      <w:r w:rsidR="00295943" w:rsidRPr="00414929">
        <w:rPr>
          <w:rFonts w:asciiTheme="minorHAnsi" w:hAnsiTheme="minorHAnsi" w:cstheme="minorHAnsi"/>
          <w:i/>
          <w:sz w:val="24"/>
          <w:szCs w:val="24"/>
        </w:rPr>
        <w:t xml:space="preserve">Prace, które mamy przyjemność Państwu pokazać, to wymagające uważności obrazy, grafiki i rysunki pochodzące </w:t>
      </w:r>
      <w:r w:rsidR="00812A16" w:rsidRPr="00414929">
        <w:rPr>
          <w:rFonts w:asciiTheme="minorHAnsi" w:hAnsiTheme="minorHAnsi" w:cstheme="minorHAnsi"/>
          <w:i/>
          <w:sz w:val="24"/>
          <w:szCs w:val="24"/>
        </w:rPr>
        <w:br/>
      </w:r>
      <w:r w:rsidR="00295943" w:rsidRPr="00414929">
        <w:rPr>
          <w:rFonts w:asciiTheme="minorHAnsi" w:hAnsiTheme="minorHAnsi" w:cstheme="minorHAnsi"/>
          <w:i/>
          <w:sz w:val="24"/>
          <w:szCs w:val="24"/>
        </w:rPr>
        <w:t>z różnych okresów działalności artystycznej Jerzego Grabowskiego – od wczesnych poszukiwań twórczych aż po dojrzałe, zdecydowane i w pełni świadome wybory artystyczne.  Bardzo jesteśmy ciekawi percepcji dzieł artysty osiemnaście lat po jego śmierci przez współczesną publiczność, jak również konfrontacji jego koncepcji sztuki z obecną rzeczywistością, w której coraz większą rolę odgrywa wirtualny, cyfrow</w:t>
      </w:r>
      <w:r w:rsidR="00812A16" w:rsidRPr="00414929">
        <w:rPr>
          <w:rFonts w:asciiTheme="minorHAnsi" w:hAnsiTheme="minorHAnsi" w:cstheme="minorHAnsi"/>
          <w:i/>
          <w:sz w:val="24"/>
          <w:szCs w:val="24"/>
        </w:rPr>
        <w:t>y świat</w:t>
      </w:r>
      <w:r w:rsidR="00812A16">
        <w:rPr>
          <w:rFonts w:asciiTheme="minorHAnsi" w:hAnsiTheme="minorHAnsi" w:cstheme="minorHAnsi"/>
          <w:sz w:val="24"/>
          <w:szCs w:val="24"/>
        </w:rPr>
        <w:t xml:space="preserve"> – komentuje </w:t>
      </w:r>
      <w:r w:rsidR="00812A16" w:rsidRPr="00812A16">
        <w:rPr>
          <w:rFonts w:asciiTheme="minorHAnsi" w:hAnsiTheme="minorHAnsi" w:cstheme="minorHAnsi"/>
          <w:b/>
          <w:sz w:val="24"/>
          <w:szCs w:val="24"/>
        </w:rPr>
        <w:t>prof. Rafał Wiśniewski</w:t>
      </w:r>
      <w:r w:rsidR="00812A16">
        <w:rPr>
          <w:rFonts w:asciiTheme="minorHAnsi" w:hAnsiTheme="minorHAnsi" w:cstheme="minorHAnsi"/>
          <w:sz w:val="24"/>
          <w:szCs w:val="24"/>
        </w:rPr>
        <w:t>, dyrektor Narodowego Centrum Kultury.</w:t>
      </w:r>
    </w:p>
    <w:p w:rsidR="003C5FDA" w:rsidRPr="000A6C82" w:rsidRDefault="003C5FDA" w:rsidP="000A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8"/>
          <w:szCs w:val="8"/>
          <w:highlight w:val="white"/>
        </w:rPr>
      </w:pPr>
    </w:p>
    <w:p w:rsidR="003C5FDA" w:rsidRPr="00414929" w:rsidRDefault="00B11D56" w:rsidP="000A6C82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0A6C82">
        <w:rPr>
          <w:rFonts w:asciiTheme="minorHAnsi" w:eastAsia="Arial" w:hAnsiTheme="minorHAnsi" w:cstheme="minorHAnsi"/>
          <w:sz w:val="24"/>
          <w:szCs w:val="24"/>
        </w:rPr>
        <w:t xml:space="preserve">Na wystawie </w:t>
      </w:r>
      <w:r w:rsidR="00414929">
        <w:rPr>
          <w:rFonts w:asciiTheme="minorHAnsi" w:eastAsia="Arial" w:hAnsiTheme="minorHAnsi" w:cstheme="minorHAnsi"/>
          <w:sz w:val="24"/>
          <w:szCs w:val="24"/>
        </w:rPr>
        <w:t>w Kordegardzie prezentowan</w:t>
      </w:r>
      <w:r w:rsidR="00776C9D">
        <w:rPr>
          <w:rFonts w:asciiTheme="minorHAnsi" w:eastAsia="Arial" w:hAnsiTheme="minorHAnsi" w:cstheme="minorHAnsi"/>
          <w:sz w:val="24"/>
          <w:szCs w:val="24"/>
        </w:rPr>
        <w:t>ych jest</w:t>
      </w:r>
      <w:r w:rsidRPr="000A6C82">
        <w:rPr>
          <w:rFonts w:asciiTheme="minorHAnsi" w:eastAsia="Arial" w:hAnsiTheme="minorHAnsi" w:cstheme="minorHAnsi"/>
          <w:sz w:val="24"/>
          <w:szCs w:val="24"/>
        </w:rPr>
        <w:t xml:space="preserve"> 4</w:t>
      </w:r>
      <w:r w:rsidR="00FD0832">
        <w:rPr>
          <w:rFonts w:asciiTheme="minorHAnsi" w:eastAsia="Arial" w:hAnsiTheme="minorHAnsi" w:cstheme="minorHAnsi"/>
          <w:sz w:val="24"/>
          <w:szCs w:val="24"/>
        </w:rPr>
        <w:t>1</w:t>
      </w:r>
      <w:r w:rsidRPr="000A6C82">
        <w:rPr>
          <w:rFonts w:asciiTheme="minorHAnsi" w:eastAsia="Arial" w:hAnsiTheme="minorHAnsi" w:cstheme="minorHAnsi"/>
          <w:sz w:val="24"/>
          <w:szCs w:val="24"/>
        </w:rPr>
        <w:t> prac, w tym obrazy, grafiki i rysunki, pochodzące z różnych okresów działalności artystycznej Jerzego Grabowskiego</w:t>
      </w:r>
      <w:r w:rsidR="00414929">
        <w:rPr>
          <w:rFonts w:asciiTheme="minorHAnsi" w:eastAsia="Arial" w:hAnsiTheme="minorHAnsi" w:cstheme="minorHAnsi"/>
          <w:sz w:val="24"/>
          <w:szCs w:val="24"/>
        </w:rPr>
        <w:t>, w ty</w:t>
      </w:r>
      <w:r w:rsidR="00FD0832">
        <w:rPr>
          <w:rFonts w:asciiTheme="minorHAnsi" w:eastAsia="Arial" w:hAnsiTheme="minorHAnsi" w:cstheme="minorHAnsi"/>
          <w:sz w:val="24"/>
          <w:szCs w:val="24"/>
        </w:rPr>
        <w:t>m</w:t>
      </w:r>
      <w:r w:rsidR="0041492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FD0832">
        <w:rPr>
          <w:rFonts w:asciiTheme="minorHAnsi" w:eastAsia="Arial" w:hAnsiTheme="minorHAnsi" w:cstheme="minorHAnsi"/>
          <w:sz w:val="24"/>
          <w:szCs w:val="24"/>
        </w:rPr>
        <w:t>29</w:t>
      </w:r>
      <w:r w:rsidRPr="000A6C8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14929">
        <w:rPr>
          <w:rFonts w:asciiTheme="minorHAnsi" w:eastAsia="Arial" w:hAnsiTheme="minorHAnsi" w:cstheme="minorHAnsi"/>
          <w:sz w:val="24"/>
          <w:szCs w:val="24"/>
        </w:rPr>
        <w:br/>
      </w:r>
      <w:r w:rsidRPr="000A6C82">
        <w:rPr>
          <w:rFonts w:asciiTheme="minorHAnsi" w:eastAsia="Arial" w:hAnsiTheme="minorHAnsi" w:cstheme="minorHAnsi"/>
          <w:sz w:val="24"/>
          <w:szCs w:val="24"/>
        </w:rPr>
        <w:t xml:space="preserve">z prywatnej kolekcji </w:t>
      </w:r>
      <w:r w:rsidRPr="00414929">
        <w:rPr>
          <w:rFonts w:asciiTheme="minorHAnsi" w:eastAsia="Arial" w:hAnsiTheme="minorHAnsi" w:cstheme="minorHAnsi"/>
          <w:b/>
          <w:sz w:val="24"/>
          <w:szCs w:val="24"/>
        </w:rPr>
        <w:t>Ignacego Matuszewskiego</w:t>
      </w:r>
      <w:r w:rsidRPr="000A6C82">
        <w:rPr>
          <w:rFonts w:asciiTheme="minorHAnsi" w:eastAsia="Arial" w:hAnsiTheme="minorHAnsi" w:cstheme="minorHAnsi"/>
          <w:sz w:val="24"/>
          <w:szCs w:val="24"/>
        </w:rPr>
        <w:t xml:space="preserve"> (wnuka artysty)  oraz 12 ze zbiorów </w:t>
      </w:r>
      <w:r w:rsidRPr="00414929">
        <w:rPr>
          <w:rFonts w:asciiTheme="minorHAnsi" w:eastAsia="Arial" w:hAnsiTheme="minorHAnsi" w:cstheme="minorHAnsi"/>
          <w:b/>
          <w:sz w:val="24"/>
          <w:szCs w:val="24"/>
        </w:rPr>
        <w:t xml:space="preserve">Muzeum Ziemi Chełmskiej im. Wiktora Ambroziewicza w Chełmie.  </w:t>
      </w:r>
    </w:p>
    <w:p w:rsidR="00812A16" w:rsidRPr="00812A16" w:rsidRDefault="00812A16" w:rsidP="000A6C82">
      <w:pPr>
        <w:spacing w:after="0" w:line="240" w:lineRule="auto"/>
        <w:jc w:val="both"/>
        <w:rPr>
          <w:rFonts w:asciiTheme="minorHAnsi" w:eastAsia="Arial" w:hAnsiTheme="minorHAnsi" w:cstheme="minorHAnsi"/>
          <w:sz w:val="10"/>
          <w:szCs w:val="10"/>
        </w:rPr>
      </w:pPr>
    </w:p>
    <w:p w:rsidR="00AA497F" w:rsidRDefault="00F65F3D" w:rsidP="00AA497F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0A6C82">
        <w:rPr>
          <w:rFonts w:asciiTheme="minorHAnsi" w:hAnsiTheme="minorHAnsi" w:cstheme="minorHAnsi"/>
          <w:sz w:val="24"/>
          <w:szCs w:val="24"/>
        </w:rPr>
        <w:t xml:space="preserve">wórczość </w:t>
      </w:r>
      <w:r>
        <w:rPr>
          <w:rFonts w:asciiTheme="minorHAnsi" w:hAnsiTheme="minorHAnsi" w:cstheme="minorHAnsi"/>
          <w:sz w:val="24"/>
          <w:szCs w:val="24"/>
        </w:rPr>
        <w:t xml:space="preserve">Grabowskiego </w:t>
      </w:r>
      <w:r w:rsidRPr="000A6C82">
        <w:rPr>
          <w:rFonts w:asciiTheme="minorHAnsi" w:hAnsiTheme="minorHAnsi" w:cstheme="minorHAnsi"/>
          <w:sz w:val="24"/>
          <w:szCs w:val="24"/>
        </w:rPr>
        <w:t xml:space="preserve">oparta jest na strukturach matematycznych. Matematyka stanowiła dla niego istotny punkt odniesienia, </w:t>
      </w:r>
      <w:r>
        <w:rPr>
          <w:rFonts w:asciiTheme="minorHAnsi" w:hAnsiTheme="minorHAnsi" w:cstheme="minorHAnsi"/>
          <w:sz w:val="24"/>
          <w:szCs w:val="24"/>
        </w:rPr>
        <w:t>nawet s</w:t>
      </w:r>
      <w:r w:rsidRPr="000A6C82">
        <w:rPr>
          <w:rFonts w:asciiTheme="minorHAnsi" w:hAnsiTheme="minorHAnsi" w:cstheme="minorHAnsi"/>
          <w:sz w:val="24"/>
          <w:szCs w:val="24"/>
        </w:rPr>
        <w:t>ystem barw podporządkowa</w:t>
      </w:r>
      <w:r>
        <w:rPr>
          <w:rFonts w:asciiTheme="minorHAnsi" w:hAnsiTheme="minorHAnsi" w:cstheme="minorHAnsi"/>
          <w:sz w:val="24"/>
          <w:szCs w:val="24"/>
        </w:rPr>
        <w:t>ł</w:t>
      </w:r>
      <w:r w:rsidRPr="000A6C82">
        <w:rPr>
          <w:rFonts w:asciiTheme="minorHAnsi" w:hAnsiTheme="minorHAnsi" w:cstheme="minorHAnsi"/>
          <w:sz w:val="24"/>
          <w:szCs w:val="24"/>
        </w:rPr>
        <w:t xml:space="preserve"> wartościom cyfrowym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0A6C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0A6C82">
        <w:rPr>
          <w:rFonts w:asciiTheme="minorHAnsi" w:hAnsiTheme="minorHAnsi" w:cstheme="minorHAnsi"/>
          <w:sz w:val="24"/>
          <w:szCs w:val="24"/>
        </w:rPr>
        <w:t xml:space="preserve">ykorzystywał też zjawiska iluzji wzrokowej (wpływy </w:t>
      </w:r>
      <w:proofErr w:type="spellStart"/>
      <w:r w:rsidRPr="000A6C82">
        <w:rPr>
          <w:rFonts w:asciiTheme="minorHAnsi" w:hAnsiTheme="minorHAnsi" w:cstheme="minorHAnsi"/>
          <w:sz w:val="24"/>
          <w:szCs w:val="24"/>
        </w:rPr>
        <w:t>optical-artu</w:t>
      </w:r>
      <w:proofErr w:type="spellEnd"/>
      <w:r w:rsidRPr="000A6C82">
        <w:rPr>
          <w:rFonts w:asciiTheme="minorHAnsi" w:hAnsiTheme="minorHAnsi" w:cstheme="minorHAnsi"/>
          <w:sz w:val="24"/>
          <w:szCs w:val="24"/>
        </w:rPr>
        <w:t>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Wśród jego prac 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znajdują się liczne 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>abstrakcyjn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>e grafiki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r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>złożon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>e</w:t>
      </w:r>
      <w:r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z geometrycznych figur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>,</w:t>
      </w:r>
      <w:r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>wykonan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>e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w technice linorytu. Linoryty, często posiadające reliefowe tłoczenia, tak wklęsłe jak i wypukłe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>,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uzupełniają mocne akcenty kolorystyczne. W </w:t>
      </w:r>
      <w:r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jego 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twórczości </w:t>
      </w:r>
      <w:r w:rsidR="00812A16" w:rsidRPr="00812A16">
        <w:rPr>
          <w:rFonts w:asciiTheme="minorHAnsi" w:hAnsiTheme="minorHAnsi" w:cstheme="minorHAnsi"/>
          <w:sz w:val="24"/>
          <w:szCs w:val="24"/>
        </w:rPr>
        <w:t xml:space="preserve">widać wpływy </w:t>
      </w:r>
      <w:proofErr w:type="spellStart"/>
      <w:r w:rsidR="00812A16" w:rsidRPr="00812A16">
        <w:rPr>
          <w:rFonts w:asciiTheme="minorHAnsi" w:hAnsiTheme="minorHAnsi" w:cstheme="minorHAnsi"/>
          <w:sz w:val="24"/>
          <w:szCs w:val="24"/>
        </w:rPr>
        <w:t>bauhausowej</w:t>
      </w:r>
      <w:proofErr w:type="spellEnd"/>
      <w:r w:rsidR="00812A16" w:rsidRPr="00812A16">
        <w:rPr>
          <w:rFonts w:asciiTheme="minorHAnsi" w:hAnsiTheme="minorHAnsi" w:cstheme="minorHAnsi"/>
          <w:sz w:val="24"/>
          <w:szCs w:val="24"/>
        </w:rPr>
        <w:t xml:space="preserve"> teorii koloru, </w:t>
      </w:r>
      <w:proofErr w:type="spellStart"/>
      <w:r w:rsidR="00812A16" w:rsidRPr="00812A16">
        <w:rPr>
          <w:rFonts w:asciiTheme="minorHAnsi" w:hAnsiTheme="minorHAnsi" w:cstheme="minorHAnsi"/>
          <w:sz w:val="24"/>
          <w:szCs w:val="24"/>
        </w:rPr>
        <w:t>Jahannesa</w:t>
      </w:r>
      <w:proofErr w:type="spellEnd"/>
      <w:r w:rsidR="00812A16" w:rsidRPr="00812A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2A16" w:rsidRPr="00812A16">
        <w:rPr>
          <w:rFonts w:asciiTheme="minorHAnsi" w:hAnsiTheme="minorHAnsi" w:cstheme="minorHAnsi"/>
          <w:sz w:val="24"/>
          <w:szCs w:val="24"/>
        </w:rPr>
        <w:t>Ittena</w:t>
      </w:r>
      <w:proofErr w:type="spellEnd"/>
      <w:r w:rsidR="00812A16" w:rsidRPr="00812A16">
        <w:rPr>
          <w:rFonts w:asciiTheme="minorHAnsi" w:hAnsiTheme="minorHAnsi" w:cstheme="minorHAnsi"/>
          <w:sz w:val="24"/>
          <w:szCs w:val="24"/>
        </w:rPr>
        <w:t xml:space="preserve">, Josefa </w:t>
      </w:r>
      <w:proofErr w:type="spellStart"/>
      <w:r w:rsidR="00812A16" w:rsidRPr="00812A16">
        <w:rPr>
          <w:rFonts w:asciiTheme="minorHAnsi" w:hAnsiTheme="minorHAnsi" w:cstheme="minorHAnsi"/>
          <w:sz w:val="24"/>
          <w:szCs w:val="24"/>
        </w:rPr>
        <w:t>Albersa</w:t>
      </w:r>
      <w:proofErr w:type="spellEnd"/>
      <w:r w:rsidR="00812A16" w:rsidRPr="00812A16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812A16" w:rsidRPr="00812A16">
        <w:rPr>
          <w:rFonts w:asciiTheme="minorHAnsi" w:hAnsiTheme="minorHAnsi" w:cstheme="minorHAnsi"/>
          <w:sz w:val="24"/>
          <w:szCs w:val="24"/>
        </w:rPr>
        <w:t>Maxa</w:t>
      </w:r>
      <w:proofErr w:type="spellEnd"/>
      <w:r w:rsidR="00812A16" w:rsidRPr="00812A16">
        <w:rPr>
          <w:rFonts w:asciiTheme="minorHAnsi" w:hAnsiTheme="minorHAnsi" w:cstheme="minorHAnsi"/>
          <w:sz w:val="24"/>
          <w:szCs w:val="24"/>
        </w:rPr>
        <w:t xml:space="preserve"> Billa, ale jednocześnie </w:t>
      </w:r>
      <w:r w:rsidR="0032015A">
        <w:rPr>
          <w:rFonts w:asciiTheme="minorHAnsi" w:hAnsiTheme="minorHAnsi" w:cstheme="minorHAnsi"/>
          <w:sz w:val="24"/>
          <w:szCs w:val="24"/>
        </w:rPr>
        <w:t>dzieła</w:t>
      </w:r>
      <w:r w:rsidR="00812A16" w:rsidRPr="00812A16">
        <w:rPr>
          <w:rFonts w:asciiTheme="minorHAnsi" w:hAnsiTheme="minorHAnsi" w:cstheme="minorHAnsi"/>
          <w:sz w:val="24"/>
          <w:szCs w:val="24"/>
        </w:rPr>
        <w:t xml:space="preserve"> Grabowskiego są na wskroś oryginalne, unikatowe</w:t>
      </w:r>
      <w:r w:rsidR="00812A16">
        <w:rPr>
          <w:rFonts w:asciiTheme="minorHAnsi" w:hAnsiTheme="minorHAnsi" w:cstheme="minorHAnsi"/>
          <w:sz w:val="24"/>
          <w:szCs w:val="24"/>
        </w:rPr>
        <w:t>.</w:t>
      </w:r>
      <w:r w:rsidR="00812A1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r w:rsidR="00812A16">
        <w:rPr>
          <w:rFonts w:asciiTheme="minorHAnsi" w:eastAsia="Arial" w:hAnsiTheme="minorHAnsi" w:cstheme="minorHAnsi"/>
          <w:sz w:val="24"/>
          <w:szCs w:val="24"/>
          <w:highlight w:val="white"/>
        </w:rPr>
        <w:t>M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ożemy </w:t>
      </w:r>
      <w:r w:rsidR="00812A16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w nich 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>dostrzec dążenie do ładu, perfekcjonizm i dbałość o najmniejszy szczegół</w:t>
      </w:r>
      <w:r w:rsidR="000A6C82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>.</w:t>
      </w:r>
      <w:r w:rsidR="00B11D56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bookmarkStart w:id="1" w:name="_heading=h.gjdgxs" w:colFirst="0" w:colLast="0"/>
      <w:bookmarkEnd w:id="1"/>
      <w:r w:rsidR="00414929" w:rsidRPr="000A6C82">
        <w:rPr>
          <w:rFonts w:asciiTheme="minorHAnsi" w:hAnsiTheme="minorHAnsi" w:cstheme="minorHAnsi"/>
          <w:sz w:val="24"/>
          <w:szCs w:val="24"/>
        </w:rPr>
        <w:t xml:space="preserve">W swojej drodze artystycznej </w:t>
      </w:r>
      <w:r>
        <w:rPr>
          <w:rFonts w:asciiTheme="minorHAnsi" w:hAnsiTheme="minorHAnsi" w:cstheme="minorHAnsi"/>
          <w:sz w:val="24"/>
          <w:szCs w:val="24"/>
        </w:rPr>
        <w:t xml:space="preserve">autor </w:t>
      </w:r>
      <w:r w:rsidR="00414929" w:rsidRPr="000A6C82">
        <w:rPr>
          <w:rFonts w:asciiTheme="minorHAnsi" w:hAnsiTheme="minorHAnsi" w:cstheme="minorHAnsi"/>
          <w:sz w:val="24"/>
          <w:szCs w:val="24"/>
        </w:rPr>
        <w:t>był wyjątkowo konsekwentny. Wszystkie swoje prace zamykał w tematycznych cyklach składa</w:t>
      </w:r>
      <w:r w:rsidR="00AA497F">
        <w:rPr>
          <w:rFonts w:asciiTheme="minorHAnsi" w:hAnsiTheme="minorHAnsi" w:cstheme="minorHAnsi"/>
          <w:sz w:val="24"/>
          <w:szCs w:val="24"/>
        </w:rPr>
        <w:t>jących się z dziesiąt</w:t>
      </w:r>
      <w:r w:rsidR="00414929" w:rsidRPr="000A6C82">
        <w:rPr>
          <w:rFonts w:asciiTheme="minorHAnsi" w:hAnsiTheme="minorHAnsi" w:cstheme="minorHAnsi"/>
          <w:sz w:val="24"/>
          <w:szCs w:val="24"/>
        </w:rPr>
        <w:t>k</w:t>
      </w:r>
      <w:r w:rsidR="00AA497F">
        <w:rPr>
          <w:rFonts w:asciiTheme="minorHAnsi" w:hAnsiTheme="minorHAnsi" w:cstheme="minorHAnsi"/>
          <w:sz w:val="24"/>
          <w:szCs w:val="24"/>
        </w:rPr>
        <w:t>ów</w:t>
      </w:r>
      <w:r w:rsidR="00414929" w:rsidRPr="000A6C82">
        <w:rPr>
          <w:rFonts w:asciiTheme="minorHAnsi" w:hAnsiTheme="minorHAnsi" w:cstheme="minorHAnsi"/>
          <w:sz w:val="24"/>
          <w:szCs w:val="24"/>
        </w:rPr>
        <w:t xml:space="preserve"> szkiców, którym towarzyszyły szczegółowe opisy</w:t>
      </w:r>
      <w:r w:rsidR="00AA497F" w:rsidRPr="00AA497F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r w:rsidR="00AA497F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i </w:t>
      </w:r>
      <w:r w:rsidR="00AA497F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>obliczenia matematyczne</w:t>
      </w:r>
      <w:r w:rsidR="00414929" w:rsidRPr="000A6C82">
        <w:rPr>
          <w:rFonts w:asciiTheme="minorHAnsi" w:hAnsiTheme="minorHAnsi" w:cstheme="minorHAnsi"/>
          <w:sz w:val="24"/>
          <w:szCs w:val="24"/>
        </w:rPr>
        <w:t xml:space="preserve">. </w:t>
      </w:r>
      <w:r w:rsidR="00AA497F">
        <w:rPr>
          <w:rFonts w:asciiTheme="minorHAnsi" w:eastAsia="Arial" w:hAnsiTheme="minorHAnsi" w:cstheme="minorHAnsi"/>
          <w:sz w:val="24"/>
          <w:szCs w:val="24"/>
          <w:highlight w:val="white"/>
        </w:rPr>
        <w:t>Dzięki nim poznajemy</w:t>
      </w:r>
      <w:r w:rsidR="00AA497F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proces twórczy artysty</w:t>
      </w:r>
      <w:r w:rsidR="00AA497F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- to</w:t>
      </w:r>
      <w:r w:rsidR="00AA497F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klucz do zrozumienia jego prac. </w:t>
      </w:r>
    </w:p>
    <w:p w:rsidR="00812A16" w:rsidRPr="00812A16" w:rsidRDefault="00812A16" w:rsidP="00812A16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812A16" w:rsidRPr="00F65F3D" w:rsidRDefault="00812A16" w:rsidP="00F65F3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- </w:t>
      </w:r>
      <w:r w:rsidR="00E44770" w:rsidRPr="00E44770">
        <w:rPr>
          <w:rFonts w:asciiTheme="minorHAnsi" w:eastAsia="Arial" w:hAnsiTheme="minorHAnsi" w:cstheme="minorHAnsi"/>
          <w:i/>
          <w:sz w:val="24"/>
          <w:szCs w:val="24"/>
        </w:rPr>
        <w:t>Analiza</w:t>
      </w:r>
      <w:r w:rsidR="00E4477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F00B7">
        <w:rPr>
          <w:rFonts w:asciiTheme="minorHAnsi" w:hAnsiTheme="minorHAnsi" w:cstheme="minorHAnsi"/>
          <w:i/>
          <w:sz w:val="24"/>
          <w:szCs w:val="24"/>
        </w:rPr>
        <w:t>spuścizny</w:t>
      </w:r>
      <w:r w:rsidR="00E44770" w:rsidRPr="00F65F3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F00B7">
        <w:rPr>
          <w:rFonts w:asciiTheme="minorHAnsi" w:hAnsiTheme="minorHAnsi" w:cstheme="minorHAnsi"/>
          <w:i/>
          <w:sz w:val="24"/>
          <w:szCs w:val="24"/>
        </w:rPr>
        <w:t xml:space="preserve">Jerzego </w:t>
      </w:r>
      <w:r w:rsidR="00E44770" w:rsidRPr="00F65F3D">
        <w:rPr>
          <w:rFonts w:asciiTheme="minorHAnsi" w:hAnsiTheme="minorHAnsi" w:cstheme="minorHAnsi"/>
          <w:i/>
          <w:sz w:val="24"/>
          <w:szCs w:val="24"/>
        </w:rPr>
        <w:t>Grabowskiego</w:t>
      </w:r>
      <w:r w:rsidR="00E44770">
        <w:rPr>
          <w:rFonts w:asciiTheme="minorHAnsi" w:hAnsiTheme="minorHAnsi" w:cstheme="minorHAnsi"/>
          <w:i/>
          <w:sz w:val="24"/>
          <w:szCs w:val="24"/>
        </w:rPr>
        <w:t xml:space="preserve"> t</w:t>
      </w:r>
      <w:r w:rsidR="0090479D">
        <w:rPr>
          <w:rFonts w:asciiTheme="minorHAnsi" w:hAnsiTheme="minorHAnsi" w:cstheme="minorHAnsi"/>
          <w:i/>
          <w:sz w:val="24"/>
          <w:szCs w:val="24"/>
        </w:rPr>
        <w:t>o</w:t>
      </w:r>
      <w:r w:rsidR="00E44770">
        <w:rPr>
          <w:rFonts w:asciiTheme="minorHAnsi" w:hAnsiTheme="minorHAnsi" w:cstheme="minorHAnsi"/>
          <w:i/>
          <w:sz w:val="24"/>
          <w:szCs w:val="24"/>
        </w:rPr>
        <w:t xml:space="preserve"> duż</w:t>
      </w:r>
      <w:r w:rsidR="0090479D">
        <w:rPr>
          <w:rFonts w:asciiTheme="minorHAnsi" w:hAnsiTheme="minorHAnsi" w:cstheme="minorHAnsi"/>
          <w:i/>
          <w:sz w:val="24"/>
          <w:szCs w:val="24"/>
        </w:rPr>
        <w:t>e</w:t>
      </w:r>
      <w:r w:rsidR="00E44770">
        <w:rPr>
          <w:rFonts w:asciiTheme="minorHAnsi" w:hAnsiTheme="minorHAnsi" w:cstheme="minorHAnsi"/>
          <w:i/>
          <w:sz w:val="24"/>
          <w:szCs w:val="24"/>
        </w:rPr>
        <w:t xml:space="preserve"> wyzw</w:t>
      </w:r>
      <w:r w:rsidR="0090479D">
        <w:rPr>
          <w:rFonts w:asciiTheme="minorHAnsi" w:hAnsiTheme="minorHAnsi" w:cstheme="minorHAnsi"/>
          <w:i/>
          <w:sz w:val="24"/>
          <w:szCs w:val="24"/>
        </w:rPr>
        <w:t>anie intelektualne</w:t>
      </w:r>
      <w:r w:rsidR="00836B18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A17841">
        <w:rPr>
          <w:rFonts w:asciiTheme="minorHAnsi" w:hAnsiTheme="minorHAnsi" w:cstheme="minorHAnsi"/>
          <w:i/>
          <w:sz w:val="24"/>
          <w:szCs w:val="24"/>
        </w:rPr>
        <w:t xml:space="preserve">więc także </w:t>
      </w:r>
      <w:r w:rsidR="00A17841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p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rac</w:t>
      </w:r>
      <w:r w:rsidR="0090479D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a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nad koncepcją wystawy </w:t>
      </w:r>
      <w:r w:rsidR="0090479D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była niezwykle ekscytująca</w:t>
      </w:r>
      <w:r w:rsidR="00A17841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. </w:t>
      </w:r>
      <w:r w:rsidR="00D87020">
        <w:rPr>
          <w:rFonts w:asciiTheme="minorHAnsi" w:hAnsiTheme="minorHAnsi" w:cstheme="minorHAnsi"/>
          <w:i/>
          <w:sz w:val="24"/>
          <w:szCs w:val="24"/>
        </w:rPr>
        <w:t xml:space="preserve">Jego sztuka zmusza do refleksji, a </w:t>
      </w:r>
      <w:r w:rsidR="00D87020" w:rsidRPr="00F65F3D">
        <w:rPr>
          <w:rFonts w:asciiTheme="minorHAnsi" w:hAnsiTheme="minorHAnsi" w:cstheme="minorHAnsi"/>
          <w:i/>
          <w:sz w:val="24"/>
          <w:szCs w:val="24"/>
        </w:rPr>
        <w:t xml:space="preserve">im dłużej z nią obcujemy, tym </w:t>
      </w:r>
      <w:r w:rsidR="00D87020">
        <w:rPr>
          <w:rFonts w:asciiTheme="minorHAnsi" w:hAnsiTheme="minorHAnsi" w:cstheme="minorHAnsi"/>
          <w:i/>
          <w:sz w:val="24"/>
          <w:szCs w:val="24"/>
        </w:rPr>
        <w:t xml:space="preserve">bardziej </w:t>
      </w:r>
      <w:r w:rsidR="00A766ED">
        <w:rPr>
          <w:rFonts w:asciiTheme="minorHAnsi" w:hAnsiTheme="minorHAnsi" w:cstheme="minorHAnsi"/>
          <w:i/>
          <w:sz w:val="24"/>
          <w:szCs w:val="24"/>
        </w:rPr>
        <w:t xml:space="preserve">nas </w:t>
      </w:r>
      <w:r w:rsidR="00D87020">
        <w:rPr>
          <w:rFonts w:asciiTheme="minorHAnsi" w:hAnsiTheme="minorHAnsi" w:cstheme="minorHAnsi"/>
          <w:i/>
          <w:sz w:val="24"/>
          <w:szCs w:val="24"/>
        </w:rPr>
        <w:t>wciąga.</w:t>
      </w:r>
      <w:r w:rsidR="00D87020" w:rsidRPr="00D8702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87020">
        <w:rPr>
          <w:rFonts w:asciiTheme="minorHAnsi" w:hAnsiTheme="minorHAnsi" w:cstheme="minorHAnsi"/>
          <w:i/>
          <w:sz w:val="24"/>
          <w:szCs w:val="24"/>
        </w:rPr>
        <w:t xml:space="preserve">Mam nadzieję, że prezentowane w Kordegardzie obrazy </w:t>
      </w:r>
      <w:r w:rsidR="00271833">
        <w:rPr>
          <w:rFonts w:asciiTheme="minorHAnsi" w:hAnsiTheme="minorHAnsi" w:cstheme="minorHAnsi"/>
          <w:i/>
          <w:sz w:val="24"/>
          <w:szCs w:val="24"/>
        </w:rPr>
        <w:br/>
      </w:r>
      <w:r w:rsidR="00D87020">
        <w:rPr>
          <w:rFonts w:asciiTheme="minorHAnsi" w:hAnsiTheme="minorHAnsi" w:cstheme="minorHAnsi"/>
          <w:i/>
          <w:sz w:val="24"/>
          <w:szCs w:val="24"/>
        </w:rPr>
        <w:t xml:space="preserve">i grafiki są ciekawą egzemplifikacją artystycznych koncepcji Grabowskiego. </w:t>
      </w:r>
      <w:r w:rsidR="00A17841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Zależało nam na</w:t>
      </w:r>
      <w:r w:rsidR="00A17841"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</w:t>
      </w:r>
      <w:r w:rsidR="00D87020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przypomnieniu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prac z lat 60</w:t>
      </w:r>
      <w:r w:rsidR="00A17841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.</w:t>
      </w:r>
      <w:r w:rsidR="00271833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,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</w:t>
      </w:r>
      <w:r w:rsidR="0090479D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k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tóre</w:t>
      </w:r>
      <w:r w:rsidR="00A17841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-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nie tylko według mnie</w:t>
      </w:r>
      <w:r w:rsidR="00A17841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,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ale również  dr</w:t>
      </w:r>
      <w:r w:rsidR="00E44770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.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</w:t>
      </w:r>
      <w:r w:rsidR="00E44770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Sebastiana 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Dudzika oraz wnuka artysty Ignacego</w:t>
      </w:r>
      <w:r w:rsidR="00E44770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Matuszewskiego</w:t>
      </w:r>
      <w:r w:rsidR="00A17841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-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nie były pokazywane na żadnych wystawach po 1970</w:t>
      </w:r>
      <w:r w:rsidR="00F65F3D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 xml:space="preserve"> roku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. Chodzi o “Wydarzenie w pracowni”, “Maszynistk</w:t>
      </w:r>
      <w:r w:rsidR="001F00B7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ę</w:t>
      </w:r>
      <w:r w:rsidRPr="00414929">
        <w:rPr>
          <w:rFonts w:asciiTheme="minorHAnsi" w:eastAsia="Arial" w:hAnsiTheme="minorHAnsi" w:cstheme="minorHAnsi"/>
          <w:i/>
          <w:sz w:val="24"/>
          <w:szCs w:val="24"/>
          <w:highlight w:val="white"/>
        </w:rPr>
        <w:t>”, “Bez tytułu” i “Kujawiaki”</w:t>
      </w:r>
      <w:r w:rsidR="0090479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– mówi </w:t>
      </w:r>
      <w:r w:rsidR="00271833" w:rsidRPr="00414929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prof. Elżbieta Banecka</w:t>
      </w:r>
      <w:r w:rsidR="00271833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,</w:t>
      </w:r>
      <w:r w:rsidR="00271833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r w:rsidR="00271833">
        <w:rPr>
          <w:rFonts w:asciiTheme="minorHAnsi" w:eastAsia="Arial" w:hAnsiTheme="minorHAnsi" w:cstheme="minorHAnsi"/>
          <w:sz w:val="24"/>
          <w:szCs w:val="24"/>
          <w:highlight w:val="white"/>
        </w:rPr>
        <w:t>kuratorka</w:t>
      </w:r>
      <w:r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  <w:r w:rsidR="00271833">
        <w:rPr>
          <w:rFonts w:asciiTheme="minorHAnsi" w:eastAsia="Arial" w:hAnsiTheme="minorHAnsi" w:cstheme="minorHAnsi"/>
          <w:sz w:val="24"/>
          <w:szCs w:val="24"/>
          <w:highlight w:val="white"/>
        </w:rPr>
        <w:t>wystawy</w:t>
      </w:r>
      <w:r w:rsidRPr="00414929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.</w:t>
      </w:r>
      <w:r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</w:p>
    <w:p w:rsidR="00812A16" w:rsidRPr="00812A16" w:rsidRDefault="00812A16" w:rsidP="00812A16">
      <w:pPr>
        <w:spacing w:after="0" w:line="240" w:lineRule="auto"/>
        <w:jc w:val="both"/>
        <w:rPr>
          <w:rFonts w:asciiTheme="minorHAnsi" w:eastAsia="Arial" w:hAnsiTheme="minorHAnsi" w:cstheme="minorHAnsi"/>
          <w:sz w:val="8"/>
          <w:szCs w:val="8"/>
        </w:rPr>
      </w:pPr>
    </w:p>
    <w:p w:rsidR="000A6C82" w:rsidRPr="00812A16" w:rsidRDefault="000A6C82" w:rsidP="00812A16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r w:rsidRPr="00812A16">
        <w:rPr>
          <w:rFonts w:asciiTheme="minorHAnsi" w:hAnsiTheme="minorHAnsi" w:cstheme="minorHAnsi"/>
          <w:sz w:val="24"/>
          <w:szCs w:val="24"/>
        </w:rPr>
        <w:t xml:space="preserve">Jerzy Grabowski to jeden z najciekawszych przedstawicieli abstrakcji geometrycznej w grafice  europejskiej </w:t>
      </w:r>
      <w:r w:rsidR="00AA497F">
        <w:rPr>
          <w:rFonts w:asciiTheme="minorHAnsi" w:hAnsiTheme="minorHAnsi" w:cstheme="minorHAnsi"/>
          <w:sz w:val="24"/>
          <w:szCs w:val="24"/>
        </w:rPr>
        <w:t>drugiej</w:t>
      </w:r>
      <w:r w:rsidRPr="00812A16">
        <w:rPr>
          <w:rFonts w:asciiTheme="minorHAnsi" w:hAnsiTheme="minorHAnsi" w:cstheme="minorHAnsi"/>
          <w:sz w:val="24"/>
          <w:szCs w:val="24"/>
        </w:rPr>
        <w:t xml:space="preserve"> połowy XX wieku.</w:t>
      </w:r>
      <w:r w:rsidRPr="000A6C82">
        <w:rPr>
          <w:rFonts w:asciiTheme="minorHAnsi" w:hAnsiTheme="minorHAnsi" w:cstheme="minorHAnsi"/>
          <w:sz w:val="24"/>
          <w:szCs w:val="24"/>
        </w:rPr>
        <w:t xml:space="preserve"> W latach 60. i 70. utrzymywał stałe kontakty ze </w:t>
      </w:r>
      <w:r w:rsidRPr="000A6C82">
        <w:rPr>
          <w:rFonts w:asciiTheme="minorHAnsi" w:hAnsiTheme="minorHAnsi" w:cstheme="minorHAnsi"/>
          <w:sz w:val="24"/>
          <w:szCs w:val="24"/>
        </w:rPr>
        <w:lastRenderedPageBreak/>
        <w:t xml:space="preserve">środowiskami artystycznymi w Europie Zachodniej, zasiadał w jury wielu prestiżowych konkursów graficznych. </w:t>
      </w:r>
      <w:r w:rsidR="00AA497F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Wiele </w:t>
      </w:r>
      <w:r w:rsidR="00AA497F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>linorytów</w:t>
      </w:r>
      <w:r w:rsidR="00AA497F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Grabowskiego znajduje się </w:t>
      </w:r>
      <w:r w:rsidR="00AA497F" w:rsidRPr="000A6C8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w kolekcjach muzeów i europejskich galerii.  </w:t>
      </w:r>
      <w:r w:rsidRPr="000A6C82">
        <w:rPr>
          <w:rFonts w:asciiTheme="minorHAnsi" w:hAnsiTheme="minorHAnsi" w:cstheme="minorHAnsi"/>
          <w:sz w:val="24"/>
          <w:szCs w:val="24"/>
        </w:rPr>
        <w:t xml:space="preserve">Był pomysłodawcą przekształcenia ogólnopolskiej wystawy „Kolor w grafice” </w:t>
      </w:r>
      <w:r w:rsidR="00AA497F">
        <w:rPr>
          <w:rFonts w:asciiTheme="minorHAnsi" w:hAnsiTheme="minorHAnsi" w:cstheme="minorHAnsi"/>
          <w:sz w:val="24"/>
          <w:szCs w:val="24"/>
        </w:rPr>
        <w:br/>
      </w:r>
      <w:r w:rsidRPr="000A6C82">
        <w:rPr>
          <w:rFonts w:asciiTheme="minorHAnsi" w:hAnsiTheme="minorHAnsi" w:cstheme="minorHAnsi"/>
          <w:sz w:val="24"/>
          <w:szCs w:val="24"/>
        </w:rPr>
        <w:t xml:space="preserve">w Międzynarodowe Triennale Grafiki. </w:t>
      </w:r>
      <w:r w:rsidRPr="00812A16">
        <w:rPr>
          <w:rFonts w:asciiTheme="minorHAnsi" w:hAnsiTheme="minorHAnsi" w:cstheme="minorHAnsi"/>
          <w:sz w:val="24"/>
          <w:szCs w:val="24"/>
        </w:rPr>
        <w:t>Poprzez wystawy oraz dzięki swym licznym kontaktom promował sztukę konkretną i </w:t>
      </w:r>
      <w:proofErr w:type="spellStart"/>
      <w:r w:rsidRPr="00812A16">
        <w:rPr>
          <w:rFonts w:asciiTheme="minorHAnsi" w:hAnsiTheme="minorHAnsi" w:cstheme="minorHAnsi"/>
          <w:sz w:val="24"/>
          <w:szCs w:val="24"/>
        </w:rPr>
        <w:t>optical</w:t>
      </w:r>
      <w:proofErr w:type="spellEnd"/>
      <w:r w:rsidRPr="00812A16">
        <w:rPr>
          <w:rFonts w:asciiTheme="minorHAnsi" w:hAnsiTheme="minorHAnsi" w:cstheme="minorHAnsi"/>
          <w:sz w:val="24"/>
          <w:szCs w:val="24"/>
        </w:rPr>
        <w:t>-art na gruncie polskim.</w:t>
      </w:r>
    </w:p>
    <w:p w:rsidR="00812A16" w:rsidRPr="00812A16" w:rsidRDefault="00812A16" w:rsidP="000A6C82">
      <w:pPr>
        <w:spacing w:after="0" w:line="240" w:lineRule="auto"/>
        <w:jc w:val="both"/>
        <w:rPr>
          <w:rFonts w:asciiTheme="minorHAnsi" w:eastAsia="Arial" w:hAnsiTheme="minorHAnsi" w:cstheme="minorHAnsi"/>
          <w:sz w:val="8"/>
          <w:szCs w:val="8"/>
          <w:highlight w:val="white"/>
        </w:rPr>
      </w:pPr>
    </w:p>
    <w:p w:rsidR="003C5FDA" w:rsidRPr="00AA497F" w:rsidRDefault="003C5FDA" w:rsidP="000A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8"/>
          <w:szCs w:val="8"/>
        </w:rPr>
      </w:pPr>
    </w:p>
    <w:p w:rsidR="003C5FDA" w:rsidRPr="000A6C82" w:rsidRDefault="00B11D56" w:rsidP="000A6C8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C82">
        <w:rPr>
          <w:rFonts w:asciiTheme="minorHAnsi" w:hAnsiTheme="minorHAnsi" w:cstheme="minorHAnsi"/>
          <w:b/>
          <w:sz w:val="24"/>
          <w:szCs w:val="24"/>
        </w:rPr>
        <w:t xml:space="preserve">Jerzy Grabowski </w:t>
      </w:r>
      <w:r w:rsidRPr="000A6C82">
        <w:rPr>
          <w:rFonts w:asciiTheme="minorHAnsi" w:hAnsiTheme="minorHAnsi" w:cstheme="minorHAnsi"/>
          <w:sz w:val="24"/>
          <w:szCs w:val="24"/>
        </w:rPr>
        <w:t xml:space="preserve">- ur. 1933, zm. 2004. </w:t>
      </w:r>
      <w:r w:rsidR="00F65F3D">
        <w:rPr>
          <w:rFonts w:asciiTheme="minorHAnsi" w:hAnsiTheme="minorHAnsi" w:cstheme="minorHAnsi"/>
          <w:sz w:val="24"/>
          <w:szCs w:val="24"/>
        </w:rPr>
        <w:t>W</w:t>
      </w:r>
      <w:r w:rsidRPr="000A6C82">
        <w:rPr>
          <w:rFonts w:asciiTheme="minorHAnsi" w:hAnsiTheme="minorHAnsi" w:cstheme="minorHAnsi"/>
          <w:sz w:val="24"/>
          <w:szCs w:val="24"/>
        </w:rPr>
        <w:t xml:space="preserve"> latach 1953-1962 studiował na Wydziale Architektury Politechniki we Wrocławiu, następnie na Wydziale Grafiki ASP w Warszawie. Dyplom zdobył </w:t>
      </w:r>
      <w:r w:rsidR="00F65F3D">
        <w:rPr>
          <w:rFonts w:asciiTheme="minorHAnsi" w:hAnsiTheme="minorHAnsi" w:cstheme="minorHAnsi"/>
          <w:sz w:val="24"/>
          <w:szCs w:val="24"/>
        </w:rPr>
        <w:br/>
      </w:r>
      <w:r w:rsidRPr="000A6C82">
        <w:rPr>
          <w:rFonts w:asciiTheme="minorHAnsi" w:hAnsiTheme="minorHAnsi" w:cstheme="minorHAnsi"/>
          <w:sz w:val="24"/>
          <w:szCs w:val="24"/>
        </w:rPr>
        <w:t xml:space="preserve">w pracowni prof. Józefa </w:t>
      </w:r>
      <w:proofErr w:type="spellStart"/>
      <w:r w:rsidRPr="000A6C82">
        <w:rPr>
          <w:rFonts w:asciiTheme="minorHAnsi" w:hAnsiTheme="minorHAnsi" w:cstheme="minorHAnsi"/>
          <w:sz w:val="24"/>
          <w:szCs w:val="24"/>
        </w:rPr>
        <w:t>Mroszczaka</w:t>
      </w:r>
      <w:proofErr w:type="spellEnd"/>
      <w:r w:rsidRPr="000A6C82">
        <w:rPr>
          <w:rFonts w:asciiTheme="minorHAnsi" w:hAnsiTheme="minorHAnsi" w:cstheme="minorHAnsi"/>
          <w:sz w:val="24"/>
          <w:szCs w:val="24"/>
        </w:rPr>
        <w:t>. Od roku 1976 w PWSSP w Łodzi prowadz</w:t>
      </w:r>
      <w:r w:rsidR="00F65F3D">
        <w:rPr>
          <w:rFonts w:asciiTheme="minorHAnsi" w:hAnsiTheme="minorHAnsi" w:cstheme="minorHAnsi"/>
          <w:sz w:val="24"/>
          <w:szCs w:val="24"/>
        </w:rPr>
        <w:t>ił</w:t>
      </w:r>
      <w:r w:rsidRPr="000A6C82">
        <w:rPr>
          <w:rFonts w:asciiTheme="minorHAnsi" w:hAnsiTheme="minorHAnsi" w:cstheme="minorHAnsi"/>
          <w:sz w:val="24"/>
          <w:szCs w:val="24"/>
        </w:rPr>
        <w:t xml:space="preserve"> pracownię druków płaskich. Od roku 1993 wykładał w Europejskiej </w:t>
      </w:r>
      <w:r w:rsidR="00F65F3D" w:rsidRPr="000A6C82">
        <w:rPr>
          <w:rFonts w:asciiTheme="minorHAnsi" w:hAnsiTheme="minorHAnsi" w:cstheme="minorHAnsi"/>
          <w:sz w:val="24"/>
          <w:szCs w:val="24"/>
        </w:rPr>
        <w:t>Akademii</w:t>
      </w:r>
      <w:r w:rsidRPr="000A6C82">
        <w:rPr>
          <w:rFonts w:asciiTheme="minorHAnsi" w:hAnsiTheme="minorHAnsi" w:cstheme="minorHAnsi"/>
          <w:sz w:val="24"/>
          <w:szCs w:val="24"/>
        </w:rPr>
        <w:t xml:space="preserve"> Sztuk w Warszawie. Był członkiem Międzynarodowego Stowarzyszenia Drzeworytników XYLON.  Parał się malarstwem, grafiką artystyczną oraz użytkową, a także rysunk</w:t>
      </w:r>
      <w:r w:rsidR="00F65F3D">
        <w:rPr>
          <w:rFonts w:asciiTheme="minorHAnsi" w:hAnsiTheme="minorHAnsi" w:cstheme="minorHAnsi"/>
          <w:sz w:val="24"/>
          <w:szCs w:val="24"/>
        </w:rPr>
        <w:t>iem</w:t>
      </w:r>
      <w:r w:rsidRPr="000A6C82">
        <w:rPr>
          <w:rFonts w:asciiTheme="minorHAnsi" w:hAnsiTheme="minorHAnsi" w:cstheme="minorHAnsi"/>
          <w:sz w:val="24"/>
          <w:szCs w:val="24"/>
        </w:rPr>
        <w:t xml:space="preserve">. </w:t>
      </w:r>
      <w:r w:rsidR="00F65F3D">
        <w:rPr>
          <w:rFonts w:asciiTheme="minorHAnsi" w:hAnsiTheme="minorHAnsi" w:cstheme="minorHAnsi"/>
          <w:sz w:val="24"/>
          <w:szCs w:val="24"/>
        </w:rPr>
        <w:t>Ważniejsze nagrody:</w:t>
      </w:r>
      <w:r w:rsidRPr="000A6C82">
        <w:rPr>
          <w:rFonts w:asciiTheme="minorHAnsi" w:hAnsiTheme="minorHAnsi" w:cstheme="minorHAnsi"/>
          <w:sz w:val="24"/>
          <w:szCs w:val="24"/>
        </w:rPr>
        <w:t xml:space="preserve"> 1974 - Medal Brązowy na 13 Międzynarodowym Konkursie Rysunku im. </w:t>
      </w:r>
      <w:proofErr w:type="spellStart"/>
      <w:r w:rsidRPr="000A6C82">
        <w:rPr>
          <w:rFonts w:asciiTheme="minorHAnsi" w:hAnsiTheme="minorHAnsi" w:cstheme="minorHAnsi"/>
          <w:sz w:val="24"/>
          <w:szCs w:val="24"/>
        </w:rPr>
        <w:t>Joan`a</w:t>
      </w:r>
      <w:proofErr w:type="spellEnd"/>
      <w:r w:rsidRPr="000A6C82">
        <w:rPr>
          <w:rFonts w:asciiTheme="minorHAnsi" w:hAnsiTheme="minorHAnsi" w:cstheme="minorHAnsi"/>
          <w:sz w:val="24"/>
          <w:szCs w:val="24"/>
        </w:rPr>
        <w:t xml:space="preserve"> Miro w Barcelonie, 1979 Grand Prix - 2 </w:t>
      </w:r>
      <w:proofErr w:type="spellStart"/>
      <w:r w:rsidRPr="000A6C82">
        <w:rPr>
          <w:rFonts w:asciiTheme="minorHAnsi" w:hAnsiTheme="minorHAnsi" w:cstheme="minorHAnsi"/>
          <w:sz w:val="24"/>
          <w:szCs w:val="24"/>
        </w:rPr>
        <w:t>Quadriennale</w:t>
      </w:r>
      <w:proofErr w:type="spellEnd"/>
      <w:r w:rsidRPr="000A6C82">
        <w:rPr>
          <w:rFonts w:asciiTheme="minorHAnsi" w:hAnsiTheme="minorHAnsi" w:cstheme="minorHAnsi"/>
          <w:sz w:val="24"/>
          <w:szCs w:val="24"/>
        </w:rPr>
        <w:t xml:space="preserve"> Drzeworytu i Linorytu Polskiego w Olsztynie, 1999 - Złoty Medal - 12 Norweskie Międzynarodowe Triennale Grafiki, </w:t>
      </w:r>
      <w:proofErr w:type="spellStart"/>
      <w:r w:rsidRPr="000A6C82">
        <w:rPr>
          <w:rFonts w:asciiTheme="minorHAnsi" w:hAnsiTheme="minorHAnsi" w:cstheme="minorHAnsi"/>
          <w:sz w:val="24"/>
          <w:szCs w:val="24"/>
        </w:rPr>
        <w:t>Fredrikstadt</w:t>
      </w:r>
      <w:proofErr w:type="spellEnd"/>
      <w:r w:rsidRPr="000A6C82">
        <w:rPr>
          <w:rFonts w:asciiTheme="minorHAnsi" w:hAnsiTheme="minorHAnsi" w:cstheme="minorHAnsi"/>
          <w:sz w:val="24"/>
          <w:szCs w:val="24"/>
        </w:rPr>
        <w:t>.</w:t>
      </w:r>
    </w:p>
    <w:p w:rsidR="003C5FDA" w:rsidRPr="000A6C82" w:rsidRDefault="003C5FDA" w:rsidP="000A6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:rsidR="003C5FDA" w:rsidRPr="000A6C82" w:rsidRDefault="00B11D56" w:rsidP="000A6C82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0A6C82">
        <w:rPr>
          <w:rFonts w:asciiTheme="minorHAnsi" w:eastAsia="Arial" w:hAnsiTheme="minorHAnsi" w:cstheme="minorHAnsi"/>
          <w:b/>
          <w:sz w:val="24"/>
          <w:szCs w:val="24"/>
        </w:rPr>
        <w:t xml:space="preserve">Kordegarda Galeria Narodowego Centrum Kultury: </w:t>
      </w:r>
      <w:r w:rsidRPr="000A6C82">
        <w:rPr>
          <w:rFonts w:asciiTheme="minorHAnsi" w:eastAsia="Arial" w:hAnsiTheme="minorHAnsi" w:cstheme="minorHAnsi"/>
          <w:color w:val="000000"/>
          <w:sz w:val="24"/>
          <w:szCs w:val="24"/>
        </w:rPr>
        <w:t>Czas trwania:</w:t>
      </w:r>
      <w:r w:rsidRPr="000A6C82">
        <w:rPr>
          <w:rFonts w:asciiTheme="minorHAnsi" w:eastAsia="Arial" w:hAnsiTheme="minorHAnsi" w:cstheme="minorHAnsi"/>
          <w:color w:val="000000"/>
          <w:sz w:val="24"/>
          <w:szCs w:val="24"/>
        </w:rPr>
        <w:tab/>
        <w:t xml:space="preserve">13 stycznia – 13 luty 2022 </w:t>
      </w:r>
    </w:p>
    <w:p w:rsidR="003C5FDA" w:rsidRPr="000A6C82" w:rsidRDefault="00B11D56" w:rsidP="000A6C82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0A6C82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Kurator: </w:t>
      </w:r>
      <w:r w:rsidR="00F65F3D" w:rsidRPr="00F65F3D">
        <w:rPr>
          <w:rFonts w:asciiTheme="minorHAnsi" w:eastAsia="Arial" w:hAnsiTheme="minorHAnsi" w:cstheme="minorHAnsi"/>
          <w:color w:val="000000"/>
          <w:sz w:val="24"/>
          <w:szCs w:val="24"/>
        </w:rPr>
        <w:t>prof. dr hab.</w:t>
      </w:r>
      <w:r w:rsidR="00F65F3D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 w:rsidRPr="000A6C82">
        <w:rPr>
          <w:rFonts w:asciiTheme="minorHAnsi" w:eastAsia="Arial" w:hAnsiTheme="minorHAnsi" w:cstheme="minorHAnsi"/>
          <w:color w:val="000000"/>
          <w:sz w:val="24"/>
          <w:szCs w:val="24"/>
        </w:rPr>
        <w:t>Elżbieta Banecka</w:t>
      </w:r>
    </w:p>
    <w:p w:rsidR="003C5FDA" w:rsidRPr="000A6C82" w:rsidRDefault="00B11D56" w:rsidP="000A6C82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A6C82">
        <w:rPr>
          <w:rFonts w:asciiTheme="minorHAnsi" w:eastAsia="Arial" w:hAnsiTheme="minorHAnsi" w:cstheme="minorHAnsi"/>
          <w:b/>
          <w:color w:val="000000"/>
          <w:sz w:val="24"/>
          <w:szCs w:val="24"/>
        </w:rPr>
        <w:t>Organizatorzy:</w:t>
      </w:r>
      <w:r w:rsidRPr="000A6C8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Narodowe Centrum Kultury, Ministerstwo Kultury</w:t>
      </w:r>
      <w:r w:rsidR="00F65F3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i</w:t>
      </w:r>
      <w:r w:rsidRPr="000A6C8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Dziedzictwa Narodowego</w:t>
      </w:r>
      <w:r w:rsidR="00F65F3D">
        <w:rPr>
          <w:rFonts w:asciiTheme="minorHAnsi" w:eastAsia="Arial" w:hAnsiTheme="minorHAnsi" w:cstheme="minorHAnsi"/>
          <w:color w:val="000000"/>
          <w:sz w:val="24"/>
          <w:szCs w:val="24"/>
        </w:rPr>
        <w:t>,</w:t>
      </w:r>
      <w:r w:rsidRPr="000A6C8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kordegarda.org</w:t>
      </w:r>
    </w:p>
    <w:p w:rsidR="003C5FDA" w:rsidRPr="000A6C82" w:rsidRDefault="003C5FDA" w:rsidP="000A6C82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3C5FDA" w:rsidRPr="000A6C82" w:rsidRDefault="003C5FDA" w:rsidP="000A6C82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32015A" w:rsidRPr="0032015A" w:rsidRDefault="0032015A" w:rsidP="0032015A">
      <w:pPr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2015A">
        <w:rPr>
          <w:rFonts w:asciiTheme="minorHAnsi" w:hAnsiTheme="minorHAnsi" w:cstheme="minorHAnsi"/>
          <w:b/>
          <w:bCs/>
          <w:szCs w:val="20"/>
        </w:rPr>
        <w:t>Narodowe Centrum Kultury (NCK)</w:t>
      </w:r>
      <w:r w:rsidRPr="0032015A">
        <w:rPr>
          <w:rFonts w:asciiTheme="minorHAnsi" w:hAnsiTheme="minorHAnsi" w:cstheme="minorHAnsi"/>
          <w:szCs w:val="20"/>
        </w:rPr>
        <w:t xml:space="preserve"> jest jedną z największych instytucji kultury w Polsce o bardzo szerokim spektrum działania. Organizuje i współorganizuje krajowe i międzynarodowe wydarzenia: festiwale, koncerty, przeglądy, konferencje.</w:t>
      </w:r>
      <w:r w:rsidRPr="0032015A">
        <w:rPr>
          <w:rFonts w:asciiTheme="minorHAnsi" w:hAnsiTheme="minorHAnsi" w:cstheme="minorHAnsi"/>
          <w:i/>
          <w:iCs/>
          <w:szCs w:val="20"/>
        </w:rPr>
        <w:t xml:space="preserve"> </w:t>
      </w:r>
      <w:r w:rsidRPr="0032015A">
        <w:rPr>
          <w:rFonts w:asciiTheme="minorHAnsi" w:hAnsiTheme="minorHAnsi" w:cstheme="minorHAnsi"/>
          <w:szCs w:val="20"/>
        </w:rPr>
        <w:t xml:space="preserve">Prowadzi działalność edukacyjną, badawczą, szkoleniową, wystawienniczą, m. in. zarządza galerią </w:t>
      </w:r>
      <w:r w:rsidRPr="0032015A">
        <w:rPr>
          <w:rFonts w:asciiTheme="minorHAnsi" w:hAnsiTheme="minorHAnsi" w:cstheme="minorHAnsi"/>
          <w:i/>
          <w:iCs/>
          <w:szCs w:val="20"/>
        </w:rPr>
        <w:t>Kordegarda</w:t>
      </w:r>
      <w:r w:rsidRPr="0032015A">
        <w:rPr>
          <w:rFonts w:asciiTheme="minorHAnsi" w:hAnsiTheme="minorHAnsi" w:cstheme="minorHAnsi"/>
          <w:szCs w:val="20"/>
        </w:rPr>
        <w:t xml:space="preserve">, gdzie wystawiane są prace czołowych polskich artystów. </w:t>
      </w:r>
      <w:r w:rsidRPr="0032015A">
        <w:rPr>
          <w:rStyle w:val="normaltextrun"/>
          <w:rFonts w:asciiTheme="minorHAnsi" w:hAnsiTheme="minorHAnsi" w:cstheme="minorHAnsi"/>
          <w:szCs w:val="20"/>
          <w:shd w:val="clear" w:color="auto" w:fill="FFFFFF"/>
        </w:rPr>
        <w:t>Angażuje się w upamiętnianie ważnych wydarzeń i ludzi kultury oraz popularyzację poprawnej polszczyzny.</w:t>
      </w:r>
      <w:r w:rsidRPr="0032015A">
        <w:rPr>
          <w:rFonts w:asciiTheme="minorHAnsi" w:hAnsiTheme="minorHAnsi" w:cstheme="minorHAnsi"/>
          <w:szCs w:val="20"/>
        </w:rPr>
        <w:t xml:space="preserve"> Działa na rzecz profesjonalizacji kadr kultury. </w:t>
      </w:r>
      <w:r w:rsidRPr="0032015A">
        <w:rPr>
          <w:rFonts w:asciiTheme="minorHAnsi" w:hAnsiTheme="minorHAnsi" w:cstheme="minorHAnsi"/>
          <w:szCs w:val="20"/>
          <w:shd w:val="clear" w:color="auto" w:fill="FFFFFF"/>
        </w:rPr>
        <w:t xml:space="preserve">Za pośrednictwem programów dotacyjnych </w:t>
      </w:r>
      <w:r w:rsidR="00271833">
        <w:rPr>
          <w:rFonts w:asciiTheme="minorHAnsi" w:hAnsiTheme="minorHAnsi" w:cstheme="minorHAnsi"/>
          <w:szCs w:val="20"/>
          <w:shd w:val="clear" w:color="auto" w:fill="FFFFFF"/>
        </w:rPr>
        <w:br/>
      </w:r>
      <w:r w:rsidRPr="0032015A">
        <w:rPr>
          <w:rFonts w:asciiTheme="minorHAnsi" w:hAnsiTheme="minorHAnsi" w:cstheme="minorHAnsi"/>
          <w:szCs w:val="20"/>
          <w:shd w:val="clear" w:color="auto" w:fill="FFFFFF"/>
        </w:rPr>
        <w:t>i stypendialnych wspiera instytucje, organizacje  i twórców kultury</w:t>
      </w:r>
      <w:r w:rsidRPr="0032015A">
        <w:rPr>
          <w:rFonts w:asciiTheme="minorHAnsi" w:hAnsiTheme="minorHAnsi" w:cstheme="minorHAnsi"/>
          <w:szCs w:val="20"/>
        </w:rPr>
        <w:t xml:space="preserve">. </w:t>
      </w:r>
      <w:r w:rsidRPr="0032015A">
        <w:rPr>
          <w:rFonts w:asciiTheme="minorHAnsi" w:hAnsiTheme="minorHAnsi" w:cstheme="minorHAnsi"/>
          <w:szCs w:val="20"/>
          <w:shd w:val="clear" w:color="auto" w:fill="FFFFFF"/>
        </w:rPr>
        <w:t>Wydaje książki, gry i płyty. Produkuje filmy (w tym pionierskie projekty w technologii wirtualnej rzeczywistości). Realizuje murale i podcasty poświęcone kulturze (</w:t>
      </w:r>
      <w:hyperlink r:id="rId8" w:history="1">
        <w:r w:rsidRPr="0032015A">
          <w:rPr>
            <w:rStyle w:val="Hipercze"/>
            <w:rFonts w:asciiTheme="minorHAnsi" w:hAnsiTheme="minorHAnsi" w:cstheme="minorHAnsi"/>
            <w:szCs w:val="20"/>
          </w:rPr>
          <w:t>www.audycjekulturalne.pl</w:t>
        </w:r>
      </w:hyperlink>
      <w:r w:rsidRPr="0032015A">
        <w:rPr>
          <w:rStyle w:val="Hipercze"/>
          <w:rFonts w:asciiTheme="minorHAnsi" w:hAnsiTheme="minorHAnsi" w:cstheme="minorHAnsi"/>
          <w:szCs w:val="20"/>
        </w:rPr>
        <w:t>)</w:t>
      </w:r>
      <w:r w:rsidRPr="0032015A">
        <w:rPr>
          <w:rFonts w:asciiTheme="minorHAnsi" w:hAnsiTheme="minorHAnsi" w:cstheme="minorHAnsi"/>
          <w:szCs w:val="20"/>
        </w:rPr>
        <w:t xml:space="preserve">.  </w:t>
      </w:r>
    </w:p>
    <w:p w:rsidR="0032015A" w:rsidRPr="0032015A" w:rsidRDefault="0032015A" w:rsidP="0032015A">
      <w:pPr>
        <w:spacing w:after="0" w:line="240" w:lineRule="auto"/>
        <w:jc w:val="both"/>
        <w:rPr>
          <w:rStyle w:val="Pogrubienie"/>
          <w:b w:val="0"/>
          <w:bCs w:val="0"/>
          <w:iCs/>
          <w:sz w:val="24"/>
          <w:szCs w:val="24"/>
          <w:shd w:val="clear" w:color="auto" w:fill="FFFFFF"/>
        </w:rPr>
      </w:pPr>
      <w:r w:rsidRPr="0032015A">
        <w:rPr>
          <w:iCs/>
          <w:szCs w:val="24"/>
        </w:rPr>
        <w:t xml:space="preserve">W 2021 r. NCK zostało uhonorowane przez ministrów kultury grupy V4 Międzynarodową Nagrodą Wyszehradzką. NCK jest też laureatem Złotego </w:t>
      </w:r>
      <w:proofErr w:type="spellStart"/>
      <w:r w:rsidRPr="0032015A">
        <w:rPr>
          <w:iCs/>
          <w:szCs w:val="24"/>
        </w:rPr>
        <w:t>BohaterONa</w:t>
      </w:r>
      <w:proofErr w:type="spellEnd"/>
      <w:r w:rsidRPr="0032015A">
        <w:rPr>
          <w:iCs/>
          <w:szCs w:val="24"/>
        </w:rPr>
        <w:t xml:space="preserve"> 2021 za popularyzowanie historii oraz </w:t>
      </w:r>
      <w:r w:rsidRPr="0032015A">
        <w:rPr>
          <w:rStyle w:val="Pogrubienie"/>
          <w:iCs/>
          <w:sz w:val="24"/>
          <w:szCs w:val="24"/>
          <w:shd w:val="clear" w:color="auto" w:fill="FFFFFF"/>
        </w:rPr>
        <w:t>najsilniejszą marką – liderem sektora kultury w medialnym rankingu Top Marka 2021.</w:t>
      </w:r>
    </w:p>
    <w:p w:rsidR="003C5FDA" w:rsidRDefault="003C5FDA">
      <w:pPr>
        <w:jc w:val="both"/>
        <w:rPr>
          <w:rFonts w:ascii="Arial" w:eastAsia="Arial" w:hAnsi="Arial" w:cs="Arial"/>
        </w:rPr>
      </w:pPr>
    </w:p>
    <w:p w:rsidR="003C5FDA" w:rsidRDefault="00B11D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lightGray"/>
        </w:rPr>
        <w:t>Kontakt: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Joanna Bancerowska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rzecznik prasowy Narodowego Centrum Kultury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C5FDA" w:rsidRDefault="00B1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>: +48 22 21 00 169</w:t>
      </w:r>
      <w:r>
        <w:rPr>
          <w:rFonts w:ascii="Arial" w:eastAsia="Arial" w:hAnsi="Arial" w:cs="Arial"/>
          <w:color w:val="999999"/>
        </w:rPr>
        <w:t xml:space="preserve">, </w:t>
      </w:r>
      <w:r>
        <w:rPr>
          <w:rFonts w:ascii="Arial" w:eastAsia="Arial" w:hAnsi="Arial" w:cs="Arial"/>
          <w:color w:val="000000"/>
        </w:rPr>
        <w:t>kom: +48 602 720 193</w:t>
      </w:r>
    </w:p>
    <w:p w:rsidR="003C5FDA" w:rsidRDefault="000B1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hyperlink r:id="rId9">
        <w:r w:rsidR="00B11D56">
          <w:rPr>
            <w:rFonts w:ascii="Arial" w:eastAsia="Arial" w:hAnsi="Arial" w:cs="Arial"/>
            <w:color w:val="0000FF"/>
            <w:u w:val="single"/>
          </w:rPr>
          <w:t>jbancerowska@nck.pl</w:t>
        </w:r>
      </w:hyperlink>
      <w:r w:rsidR="00B11D56">
        <w:rPr>
          <w:rFonts w:ascii="Arial" w:eastAsia="Arial" w:hAnsi="Arial" w:cs="Arial"/>
          <w:color w:val="000000"/>
        </w:rPr>
        <w:t xml:space="preserve"> </w:t>
      </w:r>
      <w:r w:rsidR="00B11D56">
        <w:rPr>
          <w:rFonts w:ascii="Arial" w:eastAsia="Arial" w:hAnsi="Arial" w:cs="Arial"/>
          <w:color w:val="000000"/>
        </w:rPr>
        <w:tab/>
      </w:r>
    </w:p>
    <w:p w:rsidR="003C5FDA" w:rsidRDefault="003C5FDA">
      <w:pPr>
        <w:jc w:val="both"/>
        <w:rPr>
          <w:rFonts w:ascii="Arial" w:eastAsia="Arial" w:hAnsi="Arial" w:cs="Arial"/>
        </w:rPr>
      </w:pPr>
    </w:p>
    <w:p w:rsidR="003C5FDA" w:rsidRDefault="003C5FDA">
      <w:pPr>
        <w:jc w:val="both"/>
        <w:rPr>
          <w:rFonts w:ascii="Arial" w:eastAsia="Arial" w:hAnsi="Arial" w:cs="Arial"/>
        </w:rPr>
      </w:pPr>
    </w:p>
    <w:sectPr w:rsidR="003C5FDA">
      <w:headerReference w:type="default" r:id="rId10"/>
      <w:footerReference w:type="default" r:id="rId11"/>
      <w:pgSz w:w="11906" w:h="16838"/>
      <w:pgMar w:top="1247" w:right="1247" w:bottom="1247" w:left="1134" w:header="107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46" w:rsidRDefault="000B1D46">
      <w:pPr>
        <w:spacing w:after="0" w:line="240" w:lineRule="auto"/>
      </w:pPr>
      <w:r>
        <w:separator/>
      </w:r>
    </w:p>
  </w:endnote>
  <w:endnote w:type="continuationSeparator" w:id="0">
    <w:p w:rsidR="000B1D46" w:rsidRDefault="000B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DA" w:rsidRDefault="00B11D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46" w:rsidRDefault="000B1D46">
      <w:pPr>
        <w:spacing w:after="0" w:line="240" w:lineRule="auto"/>
      </w:pPr>
      <w:r>
        <w:separator/>
      </w:r>
    </w:p>
  </w:footnote>
  <w:footnote w:type="continuationSeparator" w:id="0">
    <w:p w:rsidR="000B1D46" w:rsidRDefault="000B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DA" w:rsidRDefault="00B11D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105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5FDA" w:rsidRDefault="003C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3C5FDA" w:rsidRDefault="003C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56B"/>
    <w:multiLevelType w:val="multilevel"/>
    <w:tmpl w:val="8580E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C3135F"/>
    <w:multiLevelType w:val="hybridMultilevel"/>
    <w:tmpl w:val="1D909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DA"/>
    <w:rsid w:val="000276D4"/>
    <w:rsid w:val="000A6C82"/>
    <w:rsid w:val="000B1D46"/>
    <w:rsid w:val="000C6EAE"/>
    <w:rsid w:val="001F00B7"/>
    <w:rsid w:val="00271833"/>
    <w:rsid w:val="00295943"/>
    <w:rsid w:val="0032015A"/>
    <w:rsid w:val="003C5FDA"/>
    <w:rsid w:val="00414929"/>
    <w:rsid w:val="00776C9D"/>
    <w:rsid w:val="0078704B"/>
    <w:rsid w:val="00812A16"/>
    <w:rsid w:val="00836B18"/>
    <w:rsid w:val="0090479D"/>
    <w:rsid w:val="009135DD"/>
    <w:rsid w:val="00A17841"/>
    <w:rsid w:val="00A2619D"/>
    <w:rsid w:val="00A766ED"/>
    <w:rsid w:val="00AA497F"/>
    <w:rsid w:val="00B11D56"/>
    <w:rsid w:val="00B52D0B"/>
    <w:rsid w:val="00D87020"/>
    <w:rsid w:val="00DB122C"/>
    <w:rsid w:val="00E44770"/>
    <w:rsid w:val="00F65F3D"/>
    <w:rsid w:val="00FD0832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27225-C067-44C7-97F6-84AE6B5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F4E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7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A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F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F4E"/>
    <w:rPr>
      <w:rFonts w:ascii="Calibri" w:eastAsia="Calibri" w:hAnsi="Calibri" w:cs="Times New Roman"/>
    </w:rPr>
  </w:style>
  <w:style w:type="paragraph" w:customStyle="1" w:styleId="Zaczniki">
    <w:name w:val="Załączniki"/>
    <w:basedOn w:val="Tekstprzypisudolnego"/>
    <w:link w:val="ZacznikiZnak"/>
    <w:qFormat/>
    <w:rsid w:val="006A1F4E"/>
    <w:pPr>
      <w:suppressAutoHyphens/>
      <w:spacing w:before="120" w:afterLines="40" w:after="96"/>
    </w:pPr>
    <w:rPr>
      <w:rFonts w:ascii="Arial" w:eastAsia="Times New Roman" w:hAnsi="Arial" w:cs="Arial"/>
      <w:sz w:val="18"/>
    </w:rPr>
  </w:style>
  <w:style w:type="character" w:customStyle="1" w:styleId="ZacznikiZnak">
    <w:name w:val="Załączniki Znak"/>
    <w:link w:val="Zaczniki"/>
    <w:rsid w:val="006A1F4E"/>
    <w:rPr>
      <w:rFonts w:ascii="Arial" w:eastAsia="Times New Roman" w:hAnsi="Arial" w:cs="Arial"/>
      <w:sz w:val="18"/>
      <w:szCs w:val="20"/>
      <w:lang w:eastAsia="pl-PL"/>
    </w:rPr>
  </w:style>
  <w:style w:type="paragraph" w:customStyle="1" w:styleId="NormalnyNCK">
    <w:name w:val="Normalny NCK"/>
    <w:basedOn w:val="Normalny"/>
    <w:link w:val="NormalnyNCKZnak"/>
    <w:qFormat/>
    <w:rsid w:val="006A1F4E"/>
    <w:pPr>
      <w:spacing w:before="120" w:after="120" w:line="360" w:lineRule="auto"/>
      <w:jc w:val="both"/>
    </w:pPr>
    <w:rPr>
      <w:rFonts w:ascii="Arial" w:hAnsi="Arial" w:cs="Arial"/>
      <w:szCs w:val="20"/>
    </w:rPr>
  </w:style>
  <w:style w:type="character" w:customStyle="1" w:styleId="NormalnyNCKZnak">
    <w:name w:val="Normalny NCK Znak"/>
    <w:basedOn w:val="Domylnaczcionkaakapitu"/>
    <w:link w:val="NormalnyNCK"/>
    <w:rsid w:val="006A1F4E"/>
    <w:rPr>
      <w:rFonts w:ascii="Arial" w:eastAsia="Calibri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6A1F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F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F4E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F6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re">
    <w:name w:val="Treść"/>
    <w:rsid w:val="007F6C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01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D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D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D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B7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53093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A6C8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32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ycjekultural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ancerowska@nc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giC8bVrPN7MIjbeKPsRNP+Lrg==">AMUW2mVfDpwFpVA6TBha+HAJ3lIxY85xilQDayYMEG2q5q5BrjjRJ/T30U7uADJvwGVcUYavneqlcWuCexstnjRHkhR+/jZ61VX0AgB5guW2vk/+5wKejE+0Huz4bw+uEKRecqgcmPNr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Bebłowska Bednarkiewicz</dc:creator>
  <cp:lastModifiedBy>Iwona Hope</cp:lastModifiedBy>
  <cp:revision>2</cp:revision>
  <dcterms:created xsi:type="dcterms:W3CDTF">2022-01-12T15:20:00Z</dcterms:created>
  <dcterms:modified xsi:type="dcterms:W3CDTF">2022-01-12T15:20:00Z</dcterms:modified>
</cp:coreProperties>
</file>