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DBE" w:rsidRPr="004B0DBE" w:rsidRDefault="004B0DBE" w:rsidP="004B0D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b/>
          <w:bCs/>
          <w:color w:val="000000" w:themeColor="text1"/>
          <w:sz w:val="27"/>
          <w:lang w:eastAsia="pl-PL"/>
        </w:rPr>
        <w:t>Regulamin biblioteki szkolnej na rok szkolny 2021/2022</w:t>
      </w:r>
    </w:p>
    <w:p w:rsidR="004B0DBE" w:rsidRPr="004B0DBE" w:rsidRDefault="004B0DBE" w:rsidP="004B0D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b/>
          <w:bCs/>
          <w:sz w:val="27"/>
          <w:szCs w:val="27"/>
          <w:lang w:eastAsia="pl-PL"/>
        </w:rPr>
        <w:br/>
      </w:r>
      <w:r w:rsidRPr="004B0DBE">
        <w:rPr>
          <w:rFonts w:ascii="Comic Sans MS" w:eastAsia="Times New Roman" w:hAnsi="Comic Sans MS" w:cs="Times New Roman"/>
          <w:b/>
          <w:bCs/>
          <w:color w:val="000000" w:themeColor="text1"/>
          <w:sz w:val="27"/>
          <w:lang w:eastAsia="pl-PL"/>
        </w:rPr>
        <w:t xml:space="preserve">Celem działalności biblioteki jest: </w:t>
      </w:r>
    </w:p>
    <w:p w:rsidR="004B0DBE" w:rsidRPr="004B0DBE" w:rsidRDefault="004B0DBE" w:rsidP="004B0D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wypożyczanie książek, czasopism, materiałów dydaktycznych</w:t>
      </w:r>
    </w:p>
    <w:p w:rsidR="004B0DBE" w:rsidRPr="004B0DBE" w:rsidRDefault="004B0DBE" w:rsidP="004B0D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gromadzenie, opracowywanie i udostępnianie informacji</w:t>
      </w:r>
      <w:r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,</w:t>
      </w: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 xml:space="preserve"> czyli pełnienie roli szkolnego centrum informacji</w:t>
      </w:r>
    </w:p>
    <w:p w:rsidR="004B0DBE" w:rsidRPr="004B0DBE" w:rsidRDefault="004B0DBE" w:rsidP="004B0D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prowadzenie zajęć bibliotecznych.</w:t>
      </w:r>
    </w:p>
    <w:p w:rsidR="004B0DBE" w:rsidRPr="004B0DBE" w:rsidRDefault="004B0DBE" w:rsidP="004B0D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sz w:val="27"/>
          <w:szCs w:val="27"/>
          <w:lang w:eastAsia="pl-PL"/>
        </w:rPr>
        <w:t> </w:t>
      </w:r>
    </w:p>
    <w:p w:rsidR="004B0DBE" w:rsidRPr="004B0DBE" w:rsidRDefault="004B0DBE" w:rsidP="004B0D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b/>
          <w:bCs/>
          <w:color w:val="000000" w:themeColor="text1"/>
          <w:sz w:val="27"/>
          <w:lang w:eastAsia="pl-PL"/>
        </w:rPr>
        <w:t>Zasady korzystania ze zbiorów biblioteki szkolnej.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Ze zbiorów biblioteki mogą korzystać uczniowie, nauczyciele, rodzice.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Jednorazowo można wypożyczyć w klasach 1 – 3 jedną książkę, w klasach 4 – 8 trzy książki, w tym tylko jedną lekturę obowiązkową na okres jednego miesiąca.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Książek nie należy przetrzymywać, gdyż czekają na nie inni. W wyjątkowych sytuacjach można uzyskać przesunięcie zwrotu.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Uczeń przygotowujący się do konkursów, ma prawo do wypożyczenia większej ilości książek jednorazowo.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Książkę należy szanować jako dobro szkoły, zauważone uszkodzenia zgłasza się bibliotekarzowi.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W przypadku zniszczenia lub zgubienia książki należy ją odkupić, bądź zwrócić inną o równej lub większej wartości po uzgodnieniu z bibliotekarzem.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Pod koniec roku szkolnego książki powinny być zwrócone w ogłoszonym terminie.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Uczeń ma prawo korzystania ze zbiorów i mediów jako źródła informacji oraz z warsztatu informacyjnego biblioteki i wykorzystania zdobytej wiedzy do własnych opracowań.</w:t>
      </w:r>
    </w:p>
    <w:p w:rsidR="004B0DBE" w:rsidRPr="004B0DBE" w:rsidRDefault="004B0DBE" w:rsidP="004B0D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sz w:val="27"/>
          <w:szCs w:val="27"/>
          <w:lang w:eastAsia="pl-PL"/>
        </w:rPr>
        <w:t> </w:t>
      </w:r>
      <w:r w:rsidRPr="004B0DBE"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>W bibliotece należy zachować ciszę</w:t>
      </w:r>
      <w:r>
        <w:rPr>
          <w:rFonts w:ascii="Comic Sans MS" w:eastAsia="Times New Roman" w:hAnsi="Comic Sans MS" w:cs="Times New Roman"/>
          <w:color w:val="000000"/>
          <w:sz w:val="27"/>
          <w:szCs w:val="27"/>
          <w:lang w:eastAsia="pl-PL"/>
        </w:rPr>
        <w:t xml:space="preserve">, na jej terenie obowiązuje zakaz spożywania posiłków, picia napojów. </w:t>
      </w:r>
    </w:p>
    <w:p w:rsidR="004B0DBE" w:rsidRPr="004B0DBE" w:rsidRDefault="004B0DBE" w:rsidP="004B0D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0DBE" w:rsidRPr="004B0DBE" w:rsidRDefault="004B0DBE" w:rsidP="004B0DB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B0DBE" w:rsidRPr="004B0DBE" w:rsidRDefault="004B0DBE" w:rsidP="004B0D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B0DBE">
        <w:rPr>
          <w:rFonts w:ascii="Comic Sans MS" w:eastAsia="Times New Roman" w:hAnsi="Comic Sans MS" w:cs="Times New Roman"/>
          <w:b/>
          <w:bCs/>
          <w:color w:val="000000"/>
          <w:sz w:val="27"/>
          <w:lang w:eastAsia="pl-PL"/>
        </w:rPr>
        <w:lastRenderedPageBreak/>
        <w:t> </w:t>
      </w:r>
    </w:p>
    <w:p w:rsidR="005B7A71" w:rsidRDefault="005B7A71"/>
    <w:sectPr w:rsidR="005B7A71" w:rsidSect="005B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F2B42"/>
    <w:multiLevelType w:val="multilevel"/>
    <w:tmpl w:val="58587B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C3670B6"/>
    <w:multiLevelType w:val="multilevel"/>
    <w:tmpl w:val="85C8D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4B0DBE"/>
    <w:rsid w:val="004B0DBE"/>
    <w:rsid w:val="005B7A71"/>
    <w:rsid w:val="007E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7A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B0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B0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2022-02-28T11:01:00Z</dcterms:created>
  <dcterms:modified xsi:type="dcterms:W3CDTF">2022-02-28T11:07:00Z</dcterms:modified>
</cp:coreProperties>
</file>